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1C7B" w14:textId="76AD5204" w:rsidR="00CF4CC6" w:rsidRDefault="00CF4CC6" w:rsidP="00946A87">
      <w:pPr>
        <w:spacing w:line="276" w:lineRule="auto"/>
        <w:jc w:val="center"/>
      </w:pPr>
    </w:p>
    <w:p w14:paraId="72306D05" w14:textId="3F704F7A" w:rsidR="00946A87" w:rsidRPr="00946A87" w:rsidRDefault="00946A87" w:rsidP="006C2DF4">
      <w:pPr>
        <w:jc w:val="center"/>
        <w:rPr>
          <w:b/>
          <w:bCs/>
        </w:rPr>
      </w:pPr>
      <w:r w:rsidRPr="00946A87">
        <w:rPr>
          <w:b/>
          <w:bCs/>
        </w:rPr>
        <w:t>U.N. Human Rights Council – 51</w:t>
      </w:r>
      <w:r w:rsidRPr="00946A87">
        <w:rPr>
          <w:b/>
          <w:bCs/>
          <w:vertAlign w:val="superscript"/>
        </w:rPr>
        <w:t>st</w:t>
      </w:r>
      <w:r w:rsidRPr="00946A87">
        <w:rPr>
          <w:b/>
          <w:bCs/>
        </w:rPr>
        <w:t xml:space="preserve"> regular session</w:t>
      </w:r>
    </w:p>
    <w:p w14:paraId="4F5D5124" w14:textId="571C13EE" w:rsidR="00946A87" w:rsidRDefault="00946A87" w:rsidP="006C2DF4">
      <w:pPr>
        <w:jc w:val="center"/>
        <w:rPr>
          <w:b/>
          <w:bCs/>
        </w:rPr>
      </w:pPr>
    </w:p>
    <w:p w14:paraId="4B0D5CEC" w14:textId="4E2917FC" w:rsidR="00946A87" w:rsidRPr="00946A87" w:rsidRDefault="002A72D7" w:rsidP="006C2DF4">
      <w:pPr>
        <w:jc w:val="center"/>
        <w:rPr>
          <w:b/>
          <w:bCs/>
        </w:rPr>
      </w:pPr>
      <w:r>
        <w:rPr>
          <w:b/>
          <w:bCs/>
        </w:rPr>
        <w:t xml:space="preserve">Item 2 – </w:t>
      </w:r>
      <w:r w:rsidR="00946A87" w:rsidRPr="00946A87">
        <w:rPr>
          <w:b/>
          <w:bCs/>
        </w:rPr>
        <w:t xml:space="preserve">General debate on the </w:t>
      </w:r>
      <w:r>
        <w:rPr>
          <w:b/>
          <w:bCs/>
        </w:rPr>
        <w:t xml:space="preserve">Acting </w:t>
      </w:r>
      <w:r w:rsidR="00946A87" w:rsidRPr="00946A87">
        <w:rPr>
          <w:b/>
          <w:bCs/>
        </w:rPr>
        <w:t xml:space="preserve">High Commissioner’s oral update </w:t>
      </w:r>
    </w:p>
    <w:p w14:paraId="2DFBE9F1" w14:textId="77777777" w:rsidR="00946A87" w:rsidRDefault="00946A87" w:rsidP="006C2DF4">
      <w:pPr>
        <w:jc w:val="center"/>
      </w:pPr>
    </w:p>
    <w:p w14:paraId="58E4C6BC" w14:textId="344A8D08" w:rsidR="00946A87" w:rsidRPr="00946A87" w:rsidRDefault="00946A87" w:rsidP="006C2DF4">
      <w:pPr>
        <w:jc w:val="center"/>
        <w:rPr>
          <w:b/>
          <w:bCs/>
          <w:i/>
          <w:iCs/>
        </w:rPr>
      </w:pPr>
      <w:r w:rsidRPr="00946A87">
        <w:rPr>
          <w:b/>
          <w:bCs/>
          <w:i/>
          <w:iCs/>
        </w:rPr>
        <w:t>Statement by H.E. Ambassador Marie-Thérèse Pictet-Althann, Permanent Observer</w:t>
      </w:r>
    </w:p>
    <w:p w14:paraId="2B113483" w14:textId="4E185FCE" w:rsidR="00946A87" w:rsidRDefault="00946A87" w:rsidP="006C2DF4">
      <w:pPr>
        <w:jc w:val="center"/>
        <w:rPr>
          <w:i/>
          <w:iCs/>
        </w:rPr>
      </w:pPr>
    </w:p>
    <w:p w14:paraId="18202FFD" w14:textId="1F2676F7" w:rsidR="00946A87" w:rsidRPr="00CA7A54" w:rsidRDefault="00CA7A54" w:rsidP="006C2DF4">
      <w:pPr>
        <w:jc w:val="center"/>
      </w:pPr>
      <w:r>
        <w:t>Tuesday</w:t>
      </w:r>
      <w:r w:rsidR="00946A87" w:rsidRPr="00CA7A54">
        <w:t>, 1</w:t>
      </w:r>
      <w:r>
        <w:t>3</w:t>
      </w:r>
      <w:r w:rsidR="00946A87" w:rsidRPr="00CA7A54">
        <w:rPr>
          <w:vertAlign w:val="superscript"/>
        </w:rPr>
        <w:t>th</w:t>
      </w:r>
      <w:r w:rsidR="00946A87" w:rsidRPr="00CA7A54">
        <w:t xml:space="preserve"> September 2022</w:t>
      </w:r>
    </w:p>
    <w:p w14:paraId="5EF31216" w14:textId="2E09BE25" w:rsidR="00946A87" w:rsidRDefault="00946A87" w:rsidP="00E6643E">
      <w:pPr>
        <w:spacing w:line="276" w:lineRule="auto"/>
      </w:pPr>
    </w:p>
    <w:p w14:paraId="6F33D8C0" w14:textId="77777777" w:rsidR="00965087" w:rsidRDefault="00946A87" w:rsidP="00946A87">
      <w:pPr>
        <w:spacing w:line="276" w:lineRule="auto"/>
        <w:jc w:val="both"/>
      </w:pPr>
      <w:r>
        <w:t xml:space="preserve">Mr. President, </w:t>
      </w:r>
    </w:p>
    <w:p w14:paraId="14CD15E9" w14:textId="7BF7BD56" w:rsidR="00CA7A54" w:rsidRDefault="00965087" w:rsidP="00946A87">
      <w:pPr>
        <w:spacing w:line="276" w:lineRule="auto"/>
        <w:jc w:val="both"/>
      </w:pPr>
      <w:r>
        <w:t>Madam Acting</w:t>
      </w:r>
      <w:r w:rsidR="00CA7A54">
        <w:t xml:space="preserve"> High Commissioner, </w:t>
      </w:r>
    </w:p>
    <w:p w14:paraId="6E9D577E" w14:textId="60796F13" w:rsidR="00CA7A54" w:rsidRDefault="00CA7A54" w:rsidP="00946A87">
      <w:pPr>
        <w:spacing w:line="276" w:lineRule="auto"/>
        <w:jc w:val="both"/>
      </w:pPr>
      <w:r>
        <w:t>Excellencies, Distinguished Delegates,</w:t>
      </w:r>
    </w:p>
    <w:p w14:paraId="01C74660" w14:textId="54E380C1" w:rsidR="00946A87" w:rsidRDefault="00946A87" w:rsidP="00946A87">
      <w:pPr>
        <w:spacing w:line="276" w:lineRule="auto"/>
        <w:jc w:val="both"/>
      </w:pPr>
    </w:p>
    <w:p w14:paraId="36CF4894" w14:textId="4B767A03" w:rsidR="00946A87" w:rsidRDefault="00575C8D" w:rsidP="00946A87">
      <w:pPr>
        <w:spacing w:line="276" w:lineRule="auto"/>
        <w:jc w:val="both"/>
      </w:pPr>
      <w:r>
        <w:t>A</w:t>
      </w:r>
      <w:r w:rsidR="00946A87">
        <w:t xml:space="preserve">llow me </w:t>
      </w:r>
      <w:r>
        <w:t xml:space="preserve">first </w:t>
      </w:r>
      <w:r w:rsidR="00946A87">
        <w:t xml:space="preserve">to extend, on behalf of the Sovereign Order of Malta, our most sincere condolences to </w:t>
      </w:r>
      <w:r w:rsidR="00067AE8">
        <w:t xml:space="preserve">our colleagues and </w:t>
      </w:r>
      <w:r w:rsidR="005034B7">
        <w:t>the people</w:t>
      </w:r>
      <w:r>
        <w:t>s</w:t>
      </w:r>
      <w:r w:rsidR="005034B7">
        <w:t xml:space="preserve"> </w:t>
      </w:r>
      <w:r>
        <w:t xml:space="preserve">of the United Kingdom and </w:t>
      </w:r>
      <w:r w:rsidR="00067AE8">
        <w:t xml:space="preserve">the </w:t>
      </w:r>
      <w:r>
        <w:t xml:space="preserve">Commonwealth Realms, </w:t>
      </w:r>
      <w:r w:rsidR="005034B7">
        <w:t xml:space="preserve">on the death of Her </w:t>
      </w:r>
      <w:r w:rsidR="008B422F">
        <w:t xml:space="preserve">late </w:t>
      </w:r>
      <w:r w:rsidR="005034B7">
        <w:t>Majesty Queen Elisabeth II.</w:t>
      </w:r>
    </w:p>
    <w:p w14:paraId="699F390E" w14:textId="1C5CAF0C" w:rsidR="00946A87" w:rsidRDefault="00946A87" w:rsidP="00946A87">
      <w:pPr>
        <w:spacing w:line="276" w:lineRule="auto"/>
        <w:jc w:val="both"/>
      </w:pPr>
    </w:p>
    <w:p w14:paraId="2AB4147C" w14:textId="67BE9EC8" w:rsidR="00946A87" w:rsidRDefault="0046546C" w:rsidP="00946A87">
      <w:pPr>
        <w:spacing w:line="276" w:lineRule="auto"/>
        <w:jc w:val="both"/>
      </w:pPr>
      <w:r>
        <w:t xml:space="preserve">We </w:t>
      </w:r>
      <w:r w:rsidR="00C209BC">
        <w:t xml:space="preserve">thank the Acting High Commissioner for her comprehensive oral update and </w:t>
      </w:r>
      <w:r w:rsidR="00E8203A">
        <w:t xml:space="preserve">look forward to welcoming </w:t>
      </w:r>
      <w:r>
        <w:t xml:space="preserve">Mr. Volker </w:t>
      </w:r>
      <w:proofErr w:type="spellStart"/>
      <w:r>
        <w:t>Türk</w:t>
      </w:r>
      <w:proofErr w:type="spellEnd"/>
      <w:r>
        <w:t xml:space="preserve"> as</w:t>
      </w:r>
      <w:r w:rsidR="009C1C62">
        <w:t xml:space="preserve"> new</w:t>
      </w:r>
      <w:r>
        <w:t xml:space="preserve"> </w:t>
      </w:r>
      <w:r w:rsidR="00946A87">
        <w:t>High Commissioner for Human Rights</w:t>
      </w:r>
      <w:r w:rsidR="00C209BC">
        <w:t>.</w:t>
      </w:r>
    </w:p>
    <w:p w14:paraId="329A7ED6" w14:textId="77777777" w:rsidR="002A72D7" w:rsidRDefault="002A72D7" w:rsidP="00946A87">
      <w:pPr>
        <w:spacing w:line="276" w:lineRule="auto"/>
        <w:jc w:val="both"/>
      </w:pPr>
    </w:p>
    <w:p w14:paraId="6BE36367" w14:textId="226E9AFB" w:rsidR="005136D6" w:rsidRDefault="005136D6" w:rsidP="00946A87">
      <w:pPr>
        <w:spacing w:line="276" w:lineRule="auto"/>
        <w:jc w:val="both"/>
      </w:pPr>
      <w:r>
        <w:t>The situation in Ukraine remains</w:t>
      </w:r>
      <w:r w:rsidR="004D071E">
        <w:t xml:space="preserve"> </w:t>
      </w:r>
      <w:r>
        <w:t>a priority for the Order of Malta</w:t>
      </w:r>
      <w:r w:rsidR="00570460">
        <w:t>,</w:t>
      </w:r>
      <w:r w:rsidR="004D071E">
        <w:t xml:space="preserve"> assisting the civilian population, refugees and IDPs</w:t>
      </w:r>
      <w:r w:rsidR="00B86615">
        <w:t xml:space="preserve"> and protecting their human rights, in Ukraine, all neighbouring countries and beyond.</w:t>
      </w:r>
      <w:r w:rsidR="006F0804">
        <w:t xml:space="preserve"> </w:t>
      </w:r>
      <w:r w:rsidR="00DD0609">
        <w:t xml:space="preserve">We </w:t>
      </w:r>
      <w:r w:rsidR="0039552B">
        <w:t>deplore the lack of humanitarian access to certain parts of the country and the constant violations of international humanitarian law</w:t>
      </w:r>
      <w:r w:rsidR="009C1C62">
        <w:t xml:space="preserve"> which we witness daily on the ground.</w:t>
      </w:r>
    </w:p>
    <w:p w14:paraId="62AAF46E" w14:textId="6D776642" w:rsidR="005136D6" w:rsidRDefault="005136D6" w:rsidP="00946A87">
      <w:pPr>
        <w:spacing w:line="276" w:lineRule="auto"/>
        <w:jc w:val="both"/>
      </w:pPr>
    </w:p>
    <w:p w14:paraId="17ED5C90" w14:textId="7E99659A" w:rsidR="00C966F2" w:rsidRDefault="006F0804" w:rsidP="00946A87">
      <w:pPr>
        <w:spacing w:line="276" w:lineRule="auto"/>
        <w:jc w:val="both"/>
      </w:pPr>
      <w:r>
        <w:t>C</w:t>
      </w:r>
      <w:r w:rsidR="00C966F2">
        <w:t>limate change has an increasingly devastating impact on the enjoyment of human rights around the world</w:t>
      </w:r>
      <w:r w:rsidR="005066C8">
        <w:t>, as we are sadly witnessing in Pakistan</w:t>
      </w:r>
      <w:r w:rsidR="00D433F7">
        <w:t xml:space="preserve">. </w:t>
      </w:r>
      <w:r w:rsidR="005066C8">
        <w:t>It also</w:t>
      </w:r>
      <w:r w:rsidR="00D433F7">
        <w:t xml:space="preserve"> poses an</w:t>
      </w:r>
      <w:r w:rsidR="005066C8">
        <w:t xml:space="preserve"> unprecedented threat to food security, with many countries on the brink of famine. Better integration </w:t>
      </w:r>
      <w:r w:rsidR="005F45E8">
        <w:t>of</w:t>
      </w:r>
      <w:r w:rsidR="005066C8">
        <w:t xml:space="preserve"> international human rights </w:t>
      </w:r>
      <w:r w:rsidR="005F45E8">
        <w:t xml:space="preserve">mechanisms </w:t>
      </w:r>
      <w:r w:rsidR="005066C8">
        <w:t xml:space="preserve">will help reduce the negative impacts of climate change. </w:t>
      </w:r>
      <w:r w:rsidR="00C02DC7">
        <w:t xml:space="preserve">Malteser International, our worldwide relief agency, </w:t>
      </w:r>
      <w:r w:rsidR="005066C8">
        <w:t xml:space="preserve">is </w:t>
      </w:r>
      <w:r w:rsidR="00D433F7">
        <w:t>engaged</w:t>
      </w:r>
      <w:r w:rsidR="005066C8">
        <w:t xml:space="preserve"> in </w:t>
      </w:r>
      <w:r w:rsidR="009758FE">
        <w:t xml:space="preserve">building </w:t>
      </w:r>
      <w:r w:rsidR="00D433F7">
        <w:t xml:space="preserve">more </w:t>
      </w:r>
      <w:r w:rsidR="009758FE">
        <w:t xml:space="preserve">resilient communities </w:t>
      </w:r>
      <w:r w:rsidR="00D433F7">
        <w:t xml:space="preserve">through projects </w:t>
      </w:r>
      <w:r w:rsidR="008A43C0">
        <w:t>that</w:t>
      </w:r>
      <w:r w:rsidR="00D433F7">
        <w:t xml:space="preserve"> aim at both preventing a</w:t>
      </w:r>
      <w:r w:rsidR="009758FE">
        <w:t>nd responding to disasters</w:t>
      </w:r>
      <w:r w:rsidR="00D433F7">
        <w:t>.</w:t>
      </w:r>
    </w:p>
    <w:p w14:paraId="5DDBCB5D" w14:textId="77777777" w:rsidR="006C2DF4" w:rsidRDefault="006C2DF4" w:rsidP="00946A87">
      <w:pPr>
        <w:spacing w:line="276" w:lineRule="auto"/>
        <w:jc w:val="both"/>
      </w:pPr>
    </w:p>
    <w:p w14:paraId="250CFBAC" w14:textId="6FF2C109" w:rsidR="00D82A35" w:rsidRDefault="00D82A35" w:rsidP="00946A87">
      <w:pPr>
        <w:spacing w:line="276" w:lineRule="auto"/>
        <w:jc w:val="both"/>
      </w:pPr>
      <w:r>
        <w:t>The Order of Malta welcomes the former H</w:t>
      </w:r>
      <w:r w:rsidR="00321112">
        <w:t xml:space="preserve">igh </w:t>
      </w:r>
      <w:r>
        <w:t>C</w:t>
      </w:r>
      <w:r w:rsidR="00321112">
        <w:t>ommissioner</w:t>
      </w:r>
      <w:r>
        <w:t>’s visit to</w:t>
      </w:r>
      <w:r w:rsidR="00FD1C81" w:rsidRPr="00FD1C81">
        <w:t xml:space="preserve"> </w:t>
      </w:r>
      <w:r w:rsidR="00FD1C81">
        <w:t>Cox’s Bazar,</w:t>
      </w:r>
      <w:r>
        <w:t xml:space="preserve"> </w:t>
      </w:r>
      <w:r w:rsidR="00FD1C81">
        <w:t xml:space="preserve">in </w:t>
      </w:r>
      <w:r>
        <w:t>Bangladesh</w:t>
      </w:r>
      <w:r w:rsidR="00FD1C81">
        <w:t>, where</w:t>
      </w:r>
      <w:r w:rsidR="00321112">
        <w:t xml:space="preserve"> </w:t>
      </w:r>
      <w:r>
        <w:t xml:space="preserve">Malteser International </w:t>
      </w:r>
      <w:r w:rsidR="00FD1C81">
        <w:t xml:space="preserve">has been assisting </w:t>
      </w:r>
      <w:r w:rsidR="00321112">
        <w:t>Rohingya</w:t>
      </w:r>
      <w:r>
        <w:t xml:space="preserve"> refugees</w:t>
      </w:r>
      <w:r w:rsidR="009C1C62">
        <w:t xml:space="preserve"> </w:t>
      </w:r>
      <w:r w:rsidR="00FD1C81">
        <w:t>in the overcrowded camps</w:t>
      </w:r>
      <w:r w:rsidR="009C1C62">
        <w:t xml:space="preserve"> since 2017</w:t>
      </w:r>
      <w:r w:rsidR="00FD1C81">
        <w:t xml:space="preserve">. </w:t>
      </w:r>
    </w:p>
    <w:p w14:paraId="6F42795A" w14:textId="77777777" w:rsidR="00AD31EB" w:rsidRDefault="00AD31EB" w:rsidP="00946A87">
      <w:pPr>
        <w:spacing w:line="276" w:lineRule="auto"/>
        <w:jc w:val="both"/>
      </w:pPr>
    </w:p>
    <w:p w14:paraId="339135E6" w14:textId="64CD9AA2" w:rsidR="002F4DA6" w:rsidRDefault="00C966F2" w:rsidP="00946A87">
      <w:pPr>
        <w:spacing w:line="276" w:lineRule="auto"/>
        <w:jc w:val="both"/>
      </w:pPr>
      <w:r>
        <w:t>T</w:t>
      </w:r>
      <w:r w:rsidR="00EC0E79">
        <w:t>hank you.</w:t>
      </w:r>
    </w:p>
    <w:p w14:paraId="77FA61BD" w14:textId="77777777" w:rsidR="006C2DF4" w:rsidRPr="00946A87" w:rsidRDefault="006C2DF4" w:rsidP="00946A87">
      <w:pPr>
        <w:spacing w:line="276" w:lineRule="auto"/>
        <w:jc w:val="both"/>
      </w:pPr>
    </w:p>
    <w:sectPr w:rsidR="006C2DF4" w:rsidRPr="00946A87" w:rsidSect="0011125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BBFC" w14:textId="77777777" w:rsidR="005A1AF7" w:rsidRDefault="005A1AF7" w:rsidP="009A3212">
      <w:r>
        <w:separator/>
      </w:r>
    </w:p>
  </w:endnote>
  <w:endnote w:type="continuationSeparator" w:id="0">
    <w:p w14:paraId="5E9A741E" w14:textId="77777777" w:rsidR="005A1AF7" w:rsidRDefault="005A1AF7" w:rsidP="009A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FD2" w14:textId="77777777" w:rsidR="006C2DF4" w:rsidRPr="002764AC" w:rsidRDefault="006C2DF4" w:rsidP="006C2DF4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3, </w:t>
    </w: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 xml:space="preserve">Place </w:t>
    </w:r>
    <w:proofErr w:type="spellStart"/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>Claparède</w:t>
    </w:r>
    <w:proofErr w:type="spellEnd"/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 xml:space="preserve"> – CH-1205 Geneva – </w:t>
    </w:r>
    <w:r>
      <w:rPr>
        <w:rFonts w:ascii="Garamond" w:eastAsia="Times New Roman" w:hAnsi="Garamond"/>
        <w:bCs/>
        <w:smallCaps/>
        <w:color w:val="C2251F"/>
        <w:w w:val="0"/>
        <w:sz w:val="21"/>
        <w:szCs w:val="21"/>
        <w:lang w:val="en-US" w:eastAsia="fr-FR"/>
      </w:rPr>
      <w:t>Telephone</w:t>
    </w: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: 0041 (0)22 346 86 87 </w:t>
    </w:r>
  </w:p>
  <w:p w14:paraId="4178225F" w14:textId="5CAAD785" w:rsidR="0030060D" w:rsidRPr="006C2DF4" w:rsidRDefault="006C2DF4" w:rsidP="006C2DF4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 xml:space="preserve">Email: unmissiongeneva@orderofmalta.int – </w:t>
    </w:r>
    <w:r w:rsidRPr="00B40A0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https:/</w:t>
    </w:r>
    <w:r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/</w:t>
    </w:r>
    <w:r w:rsidRPr="003F26B1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unmissionge.orderofmalta.int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7A86" w14:textId="77777777" w:rsidR="005A1AF7" w:rsidRDefault="005A1AF7" w:rsidP="009A3212">
      <w:r>
        <w:separator/>
      </w:r>
    </w:p>
  </w:footnote>
  <w:footnote w:type="continuationSeparator" w:id="0">
    <w:p w14:paraId="61B4EF52" w14:textId="77777777" w:rsidR="005A1AF7" w:rsidRDefault="005A1AF7" w:rsidP="009A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2A0B" w14:textId="77777777" w:rsidR="006C2DF4" w:rsidRPr="002764AC" w:rsidRDefault="006C2DF4" w:rsidP="006C2DF4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smallCaps/>
        <w:color w:val="000000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smallCaps/>
        <w:noProof/>
        <w:color w:val="000000"/>
        <w:w w:val="0"/>
        <w:sz w:val="21"/>
        <w:szCs w:val="21"/>
        <w:lang w:eastAsia="fr-CH"/>
      </w:rPr>
      <w:drawing>
        <wp:inline distT="0" distB="0" distL="0" distR="0" wp14:anchorId="041C3678" wp14:editId="4962584F">
          <wp:extent cx="731520" cy="899160"/>
          <wp:effectExtent l="19050" t="0" r="0" b="0"/>
          <wp:docPr id="2" name="Image 2" descr="Ordre de Malte - rouge 17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rdre de Malte - rouge 17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AC9ED8" w14:textId="77777777" w:rsidR="006C2DF4" w:rsidRPr="002764AC" w:rsidRDefault="006C2DF4" w:rsidP="006C2DF4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Sovereign Military Hospitaller Order</w:t>
    </w:r>
  </w:p>
  <w:p w14:paraId="72569CCE" w14:textId="77777777" w:rsidR="006C2DF4" w:rsidRPr="002764AC" w:rsidRDefault="006C2DF4" w:rsidP="006C2DF4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of St. John of Jerusalem of Rhodes and of Malta</w:t>
    </w:r>
  </w:p>
  <w:p w14:paraId="7FCA90F4" w14:textId="77777777" w:rsidR="006C2DF4" w:rsidRPr="002764AC" w:rsidRDefault="006C2DF4" w:rsidP="006C2DF4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position w:val="22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position w:val="22"/>
        <w:sz w:val="21"/>
        <w:szCs w:val="21"/>
        <w:lang w:eastAsia="fr-FR"/>
      </w:rPr>
      <w:t>_____</w:t>
    </w:r>
  </w:p>
  <w:p w14:paraId="1927E63E" w14:textId="77777777" w:rsidR="006C2DF4" w:rsidRPr="002764AC" w:rsidRDefault="006C2DF4" w:rsidP="006C2DF4">
    <w:pPr>
      <w:widowControl w:val="0"/>
      <w:autoSpaceDE w:val="0"/>
      <w:autoSpaceDN w:val="0"/>
      <w:adjustRightInd w:val="0"/>
      <w:jc w:val="center"/>
      <w:textAlignment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Permanent Observer Mission to the United Nations Office</w:t>
    </w:r>
  </w:p>
  <w:p w14:paraId="3387DF29" w14:textId="5CE2A9D0" w:rsidR="006C2DF4" w:rsidRPr="006C2DF4" w:rsidRDefault="006C2DF4" w:rsidP="006C2DF4">
    <w:pPr>
      <w:jc w:val="center"/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</w:pPr>
    <w:r w:rsidRPr="002764AC">
      <w:rPr>
        <w:rFonts w:ascii="Garamond" w:eastAsia="Times New Roman" w:hAnsi="Garamond"/>
        <w:bCs/>
        <w:smallCaps/>
        <w:color w:val="C2251F"/>
        <w:w w:val="0"/>
        <w:sz w:val="21"/>
        <w:szCs w:val="21"/>
        <w:lang w:eastAsia="fr-FR"/>
      </w:rPr>
      <w:t>and other International Organizations in Geneva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87"/>
    <w:rsid w:val="00013217"/>
    <w:rsid w:val="00067AE8"/>
    <w:rsid w:val="0011125C"/>
    <w:rsid w:val="0012297F"/>
    <w:rsid w:val="001465A3"/>
    <w:rsid w:val="002A72D7"/>
    <w:rsid w:val="002F4DA6"/>
    <w:rsid w:val="0030060D"/>
    <w:rsid w:val="00321112"/>
    <w:rsid w:val="0039552B"/>
    <w:rsid w:val="003B6DA4"/>
    <w:rsid w:val="0046546C"/>
    <w:rsid w:val="004D071E"/>
    <w:rsid w:val="005034B7"/>
    <w:rsid w:val="005066C8"/>
    <w:rsid w:val="005136D6"/>
    <w:rsid w:val="00570460"/>
    <w:rsid w:val="00575C8D"/>
    <w:rsid w:val="005933EF"/>
    <w:rsid w:val="005A1AF7"/>
    <w:rsid w:val="005F45E8"/>
    <w:rsid w:val="006465EC"/>
    <w:rsid w:val="006C2DF4"/>
    <w:rsid w:val="006F0804"/>
    <w:rsid w:val="00732A58"/>
    <w:rsid w:val="007E3CB4"/>
    <w:rsid w:val="00821811"/>
    <w:rsid w:val="008A43C0"/>
    <w:rsid w:val="008B422F"/>
    <w:rsid w:val="008B6605"/>
    <w:rsid w:val="00946A87"/>
    <w:rsid w:val="00953543"/>
    <w:rsid w:val="00965087"/>
    <w:rsid w:val="009758FE"/>
    <w:rsid w:val="009A3212"/>
    <w:rsid w:val="009B065F"/>
    <w:rsid w:val="009C1C62"/>
    <w:rsid w:val="009C6CED"/>
    <w:rsid w:val="00AD31EB"/>
    <w:rsid w:val="00B1285B"/>
    <w:rsid w:val="00B86615"/>
    <w:rsid w:val="00BC237A"/>
    <w:rsid w:val="00C02DC7"/>
    <w:rsid w:val="00C209BC"/>
    <w:rsid w:val="00C21CC9"/>
    <w:rsid w:val="00C37638"/>
    <w:rsid w:val="00C630A4"/>
    <w:rsid w:val="00C966F2"/>
    <w:rsid w:val="00CA7A54"/>
    <w:rsid w:val="00CF4CC6"/>
    <w:rsid w:val="00D433F7"/>
    <w:rsid w:val="00D82A35"/>
    <w:rsid w:val="00DD0609"/>
    <w:rsid w:val="00DD572A"/>
    <w:rsid w:val="00E54D02"/>
    <w:rsid w:val="00E56D13"/>
    <w:rsid w:val="00E6643E"/>
    <w:rsid w:val="00E8203A"/>
    <w:rsid w:val="00E926D5"/>
    <w:rsid w:val="00EC0E79"/>
    <w:rsid w:val="00FD1C81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D147E"/>
  <w15:chartTrackingRefBased/>
  <w15:docId w15:val="{559C740E-4647-3042-A682-2936B80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2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321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A32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2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Galeazzi</dc:creator>
  <cp:keywords/>
  <dc:description/>
  <cp:lastModifiedBy>UN Mission Geneva - Sovereign Order of Malta</cp:lastModifiedBy>
  <cp:revision>2</cp:revision>
  <cp:lastPrinted>2022-09-12T15:32:00Z</cp:lastPrinted>
  <dcterms:created xsi:type="dcterms:W3CDTF">2022-09-20T12:00:00Z</dcterms:created>
  <dcterms:modified xsi:type="dcterms:W3CDTF">2022-09-20T12:00:00Z</dcterms:modified>
</cp:coreProperties>
</file>